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14" w:rsidRPr="00062469" w:rsidRDefault="00F77E0B" w:rsidP="00DA2262">
      <w:pPr>
        <w:spacing w:before="0" w:after="0" w:line="240" w:lineRule="auto"/>
        <w:jc w:val="center"/>
        <w:rPr>
          <w:rFonts w:ascii="Bookman Old Style" w:hAnsi="Bookman Old Style"/>
          <w:b/>
          <w:sz w:val="32"/>
          <w:lang w:val="id-ID"/>
        </w:rPr>
      </w:pPr>
      <w:r w:rsidRPr="00062469">
        <w:rPr>
          <w:rFonts w:ascii="Bookman Old Style" w:hAnsi="Bookman Old Style"/>
          <w:b/>
          <w:sz w:val="32"/>
          <w:lang w:val="id-ID"/>
        </w:rPr>
        <w:t xml:space="preserve">USULAN </w:t>
      </w:r>
      <w:r w:rsidR="00025514" w:rsidRPr="00062469">
        <w:rPr>
          <w:rFonts w:ascii="Bookman Old Style" w:hAnsi="Bookman Old Style"/>
          <w:b/>
          <w:sz w:val="32"/>
          <w:lang w:val="id-ID"/>
        </w:rPr>
        <w:t>PERBAIKAN</w:t>
      </w:r>
      <w:r w:rsidR="00DA2262">
        <w:rPr>
          <w:rFonts w:ascii="Bookman Old Style" w:hAnsi="Bookman Old Style"/>
          <w:b/>
          <w:sz w:val="32"/>
        </w:rPr>
        <w:t xml:space="preserve"> </w:t>
      </w:r>
      <w:r w:rsidR="00025514" w:rsidRPr="00062469">
        <w:rPr>
          <w:rFonts w:ascii="Bookman Old Style" w:hAnsi="Bookman Old Style"/>
          <w:b/>
          <w:sz w:val="32"/>
          <w:lang w:val="id-ID"/>
        </w:rPr>
        <w:t>KIKD TKJ</w:t>
      </w:r>
    </w:p>
    <w:p w:rsidR="00F82C0B" w:rsidRPr="00062469" w:rsidRDefault="00F82C0B" w:rsidP="00F77E0B">
      <w:pPr>
        <w:spacing w:before="60" w:after="60" w:line="240" w:lineRule="auto"/>
        <w:jc w:val="center"/>
        <w:rPr>
          <w:rFonts w:ascii="Bookman Old Style" w:hAnsi="Bookman Old Style"/>
          <w:b/>
          <w:lang w:val="id-ID"/>
        </w:rPr>
      </w:pPr>
    </w:p>
    <w:p w:rsidR="00F77E0B" w:rsidRPr="00062469" w:rsidRDefault="00025514" w:rsidP="00F77E0B">
      <w:pPr>
        <w:tabs>
          <w:tab w:val="left" w:pos="426"/>
          <w:tab w:val="left" w:pos="2268"/>
          <w:tab w:val="left" w:pos="2552"/>
        </w:tabs>
        <w:spacing w:before="60" w:after="60" w:line="240" w:lineRule="auto"/>
        <w:rPr>
          <w:rFonts w:ascii="Bookman Old Style" w:hAnsi="Bookman Old Style"/>
          <w:lang w:val="id-ID"/>
        </w:rPr>
      </w:pPr>
      <w:r w:rsidRPr="00062469">
        <w:rPr>
          <w:rFonts w:ascii="Bookman Old Style" w:hAnsi="Bookman Old Style"/>
          <w:lang w:val="id-ID"/>
        </w:rPr>
        <w:t>Kelompok mapel</w:t>
      </w:r>
      <w:r w:rsidR="00F77E0B" w:rsidRPr="00062469">
        <w:rPr>
          <w:rFonts w:ascii="Bookman Old Style" w:hAnsi="Bookman Old Style"/>
          <w:lang w:val="id-ID"/>
        </w:rPr>
        <w:tab/>
      </w:r>
      <w:r w:rsidR="00F77E0B" w:rsidRPr="00062469">
        <w:rPr>
          <w:rFonts w:ascii="Bookman Old Style" w:hAnsi="Bookman Old Style"/>
          <w:lang w:val="id-ID"/>
        </w:rPr>
        <w:tab/>
      </w:r>
      <w:r w:rsidR="00F77E0B" w:rsidRPr="00062469">
        <w:rPr>
          <w:rFonts w:ascii="Bookman Old Style" w:hAnsi="Bookman Old Style"/>
          <w:lang w:val="id-ID"/>
        </w:rPr>
        <w:tab/>
      </w:r>
      <w:r w:rsidR="00F77E0B" w:rsidRPr="00062469">
        <w:rPr>
          <w:rFonts w:ascii="Bookman Old Style" w:hAnsi="Bookman Old Style"/>
          <w:lang w:val="id-ID"/>
        </w:rPr>
        <w:tab/>
        <w:t xml:space="preserve">: </w:t>
      </w:r>
      <w:r w:rsidRPr="00062469">
        <w:rPr>
          <w:rFonts w:ascii="Bookman Old Style" w:hAnsi="Bookman Old Style"/>
          <w:lang w:val="id-ID"/>
        </w:rPr>
        <w:t>C3</w:t>
      </w:r>
    </w:p>
    <w:p w:rsidR="00F77E0B" w:rsidRPr="00062469" w:rsidRDefault="00025514" w:rsidP="00F77E0B">
      <w:pPr>
        <w:tabs>
          <w:tab w:val="left" w:pos="426"/>
          <w:tab w:val="left" w:pos="2268"/>
          <w:tab w:val="left" w:pos="2552"/>
        </w:tabs>
        <w:spacing w:before="60" w:after="60" w:line="240" w:lineRule="auto"/>
        <w:rPr>
          <w:rFonts w:ascii="Bookman Old Style" w:hAnsi="Bookman Old Style"/>
          <w:lang w:val="id-ID"/>
        </w:rPr>
      </w:pPr>
      <w:r w:rsidRPr="00062469">
        <w:rPr>
          <w:rFonts w:ascii="Bookman Old Style" w:hAnsi="Bookman Old Style"/>
          <w:lang w:val="id-ID"/>
        </w:rPr>
        <w:t>Nama Mapel</w:t>
      </w:r>
      <w:r w:rsidR="00D340F2" w:rsidRPr="00062469">
        <w:rPr>
          <w:rFonts w:ascii="Bookman Old Style" w:hAnsi="Bookman Old Style"/>
          <w:lang w:val="id-ID"/>
        </w:rPr>
        <w:t xml:space="preserve"> </w:t>
      </w:r>
      <w:r w:rsidR="00D340F2" w:rsidRPr="00062469">
        <w:rPr>
          <w:rFonts w:ascii="Bookman Old Style" w:hAnsi="Bookman Old Style"/>
          <w:lang w:val="id-ID"/>
        </w:rPr>
        <w:tab/>
      </w:r>
      <w:r w:rsidR="00D340F2" w:rsidRPr="00062469">
        <w:rPr>
          <w:rFonts w:ascii="Bookman Old Style" w:hAnsi="Bookman Old Style"/>
          <w:lang w:val="id-ID"/>
        </w:rPr>
        <w:tab/>
      </w:r>
      <w:r w:rsidR="00D340F2" w:rsidRPr="00062469">
        <w:rPr>
          <w:rFonts w:ascii="Bookman Old Style" w:hAnsi="Bookman Old Style"/>
          <w:lang w:val="id-ID"/>
        </w:rPr>
        <w:tab/>
      </w:r>
      <w:r w:rsidR="00D340F2" w:rsidRPr="00062469">
        <w:rPr>
          <w:rFonts w:ascii="Bookman Old Style" w:hAnsi="Bookman Old Style"/>
          <w:lang w:val="id-ID"/>
        </w:rPr>
        <w:tab/>
        <w:t xml:space="preserve">: </w:t>
      </w:r>
      <w:r w:rsidRPr="00062469">
        <w:rPr>
          <w:rFonts w:ascii="Bookman Old Style" w:hAnsi="Bookman Old Style"/>
          <w:lang w:val="id-ID"/>
        </w:rPr>
        <w:t>Teknologi WAN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3829"/>
        <w:gridCol w:w="2216"/>
      </w:tblGrid>
      <w:tr w:rsidR="00185F3A" w:rsidRPr="00062469" w:rsidTr="00DA2262">
        <w:trPr>
          <w:tblHeader/>
        </w:trPr>
        <w:tc>
          <w:tcPr>
            <w:tcW w:w="3893" w:type="pct"/>
            <w:gridSpan w:val="2"/>
            <w:shd w:val="clear" w:color="auto" w:fill="auto"/>
            <w:vAlign w:val="center"/>
          </w:tcPr>
          <w:p w:rsidR="00185F3A" w:rsidRPr="00062469" w:rsidRDefault="00F77E0B" w:rsidP="0027133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lang w:val="id-ID"/>
              </w:rPr>
            </w:pPr>
            <w:r w:rsidRPr="00062469">
              <w:rPr>
                <w:rFonts w:ascii="Bookman Old Style" w:hAnsi="Bookman Old Style"/>
                <w:lang w:val="id-ID"/>
              </w:rPr>
              <w:tab/>
            </w:r>
            <w:r w:rsidR="00185F3A" w:rsidRPr="00062469">
              <w:rPr>
                <w:rFonts w:ascii="Bookman Old Style" w:hAnsi="Bookman Old Style" w:cs="Tahoma"/>
                <w:b/>
                <w:lang w:val="id-ID"/>
              </w:rPr>
              <w:t>KOMPETENSI DASAR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:rsidR="00185F3A" w:rsidRPr="00062469" w:rsidRDefault="00185F3A" w:rsidP="0027133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lang w:val="id-ID"/>
              </w:rPr>
            </w:pPr>
            <w:r w:rsidRPr="00062469">
              <w:rPr>
                <w:rFonts w:ascii="Bookman Old Style" w:hAnsi="Bookman Old Style" w:cs="Tahoma"/>
                <w:b/>
                <w:lang w:val="id-ID"/>
              </w:rPr>
              <w:t>ALASAN</w:t>
            </w:r>
          </w:p>
        </w:tc>
      </w:tr>
      <w:tr w:rsidR="00185F3A" w:rsidRPr="00062469" w:rsidTr="00DA2262">
        <w:trPr>
          <w:tblHeader/>
        </w:trPr>
        <w:tc>
          <w:tcPr>
            <w:tcW w:w="1980" w:type="pct"/>
            <w:shd w:val="clear" w:color="auto" w:fill="auto"/>
            <w:vAlign w:val="center"/>
          </w:tcPr>
          <w:p w:rsidR="00185F3A" w:rsidRPr="00062469" w:rsidRDefault="00185F3A" w:rsidP="0027133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lang w:val="id-ID"/>
              </w:rPr>
            </w:pPr>
            <w:r w:rsidRPr="00062469">
              <w:rPr>
                <w:rFonts w:ascii="Bookman Old Style" w:hAnsi="Bookman Old Style" w:cs="Tahoma"/>
                <w:b/>
                <w:lang w:val="id-ID"/>
              </w:rPr>
              <w:t>SEBELUM PERUBAHAN</w:t>
            </w:r>
          </w:p>
        </w:tc>
        <w:tc>
          <w:tcPr>
            <w:tcW w:w="1912" w:type="pct"/>
            <w:shd w:val="clear" w:color="auto" w:fill="auto"/>
            <w:vAlign w:val="center"/>
          </w:tcPr>
          <w:p w:rsidR="00185F3A" w:rsidRPr="00062469" w:rsidRDefault="00185F3A" w:rsidP="0027133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lang w:val="id-ID"/>
              </w:rPr>
            </w:pPr>
            <w:r w:rsidRPr="00062469">
              <w:rPr>
                <w:rFonts w:ascii="Bookman Old Style" w:hAnsi="Bookman Old Style" w:cs="Tahoma"/>
                <w:b/>
                <w:lang w:val="id-ID"/>
              </w:rPr>
              <w:t>USULAN PERUBAHAN</w:t>
            </w:r>
          </w:p>
        </w:tc>
        <w:tc>
          <w:tcPr>
            <w:tcW w:w="11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F3A" w:rsidRPr="00062469" w:rsidRDefault="00185F3A" w:rsidP="0027133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lang w:val="id-ID"/>
              </w:rPr>
            </w:pPr>
          </w:p>
        </w:tc>
      </w:tr>
      <w:tr w:rsidR="00025514" w:rsidRPr="00062469" w:rsidTr="00DA2262">
        <w:trPr>
          <w:tblHeader/>
        </w:trPr>
        <w:tc>
          <w:tcPr>
            <w:tcW w:w="1980" w:type="pct"/>
            <w:shd w:val="clear" w:color="auto" w:fill="auto"/>
          </w:tcPr>
          <w:p w:rsidR="00025514" w:rsidRPr="00062469" w:rsidRDefault="00025514" w:rsidP="00025514">
            <w:pPr>
              <w:pStyle w:val="ListParagraph"/>
              <w:numPr>
                <w:ilvl w:val="1"/>
                <w:numId w:val="15"/>
              </w:numPr>
              <w:spacing w:before="120" w:after="0" w:line="312" w:lineRule="auto"/>
              <w:ind w:left="454" w:hanging="454"/>
              <w:contextualSpacing w:val="0"/>
              <w:rPr>
                <w:rFonts w:ascii="Bookman Old Style" w:hAnsi="Bookman Old Style" w:cs="Tahoma"/>
                <w:color w:val="000000"/>
                <w:lang w:val="id-ID"/>
              </w:rPr>
            </w:pPr>
            <w:r w:rsidRPr="00062469">
              <w:rPr>
                <w:rFonts w:ascii="Bookman Old Style" w:hAnsi="Bookman Old Style" w:cs="Tahoma"/>
                <w:color w:val="000000"/>
                <w:lang w:val="id-ID"/>
              </w:rPr>
              <w:t xml:space="preserve">Mengidentifikasi jenis-jenis kabel </w:t>
            </w:r>
            <w:r w:rsidRPr="00062469">
              <w:rPr>
                <w:rFonts w:ascii="Bookman Old Style" w:hAnsi="Bookman Old Style" w:cs="Tahoma"/>
                <w:i/>
                <w:color w:val="000000"/>
                <w:lang w:val="id-ID"/>
              </w:rPr>
              <w:t>fiber optic</w:t>
            </w:r>
          </w:p>
          <w:p w:rsidR="00025514" w:rsidRPr="00DA2262" w:rsidRDefault="00025514" w:rsidP="00025514">
            <w:pPr>
              <w:pStyle w:val="ListParagraph"/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before="120" w:after="0" w:line="240" w:lineRule="auto"/>
              <w:ind w:left="454" w:hanging="454"/>
              <w:rPr>
                <w:rFonts w:ascii="Bookman Old Style" w:hAnsi="Bookman Old Style" w:cs="Tahoma"/>
                <w:i/>
                <w:color w:val="000000"/>
                <w:lang w:val="id-ID"/>
              </w:rPr>
            </w:pPr>
            <w:r w:rsidRPr="00062469">
              <w:rPr>
                <w:rFonts w:ascii="Bookman Old Style" w:hAnsi="Bookman Old Style" w:cs="Tahoma"/>
                <w:color w:val="000000"/>
                <w:lang w:val="id-ID"/>
              </w:rPr>
              <w:t xml:space="preserve">Menemutunjukkan kabel </w:t>
            </w:r>
            <w:r w:rsidRPr="00062469">
              <w:rPr>
                <w:rFonts w:ascii="Bookman Old Style" w:hAnsi="Bookman Old Style" w:cs="Tahoma"/>
                <w:i/>
                <w:color w:val="000000"/>
                <w:lang w:val="id-ID"/>
              </w:rPr>
              <w:t>fiber optic</w:t>
            </w:r>
          </w:p>
        </w:tc>
        <w:tc>
          <w:tcPr>
            <w:tcW w:w="1912" w:type="pct"/>
            <w:shd w:val="clear" w:color="auto" w:fill="auto"/>
          </w:tcPr>
          <w:p w:rsidR="00025514" w:rsidRPr="00062469" w:rsidRDefault="00025514" w:rsidP="00025514">
            <w:pPr>
              <w:pStyle w:val="ListParagraph"/>
              <w:numPr>
                <w:ilvl w:val="1"/>
                <w:numId w:val="17"/>
              </w:numPr>
              <w:spacing w:before="120" w:after="0" w:line="312" w:lineRule="auto"/>
              <w:ind w:left="454" w:hanging="454"/>
              <w:contextualSpacing w:val="0"/>
              <w:rPr>
                <w:rFonts w:ascii="Bookman Old Style" w:hAnsi="Bookman Old Style" w:cs="Tahoma"/>
                <w:color w:val="000000"/>
                <w:lang w:val="id-ID"/>
              </w:rPr>
            </w:pPr>
            <w:r w:rsidRPr="00062469">
              <w:rPr>
                <w:rFonts w:ascii="Bookman Old Style" w:hAnsi="Bookman Old Style" w:cs="Tahoma"/>
                <w:color w:val="000000"/>
                <w:lang w:val="id-ID"/>
              </w:rPr>
              <w:t xml:space="preserve">Memahami jenis-jenis kabel </w:t>
            </w:r>
            <w:r w:rsidRPr="00062469">
              <w:rPr>
                <w:rFonts w:ascii="Bookman Old Style" w:hAnsi="Bookman Old Style" w:cs="Tahoma"/>
                <w:i/>
                <w:color w:val="000000"/>
                <w:lang w:val="id-ID"/>
              </w:rPr>
              <w:t>fiber optic</w:t>
            </w:r>
          </w:p>
          <w:p w:rsidR="00025514" w:rsidRPr="00DA2262" w:rsidRDefault="00025514" w:rsidP="004C11D1">
            <w:pPr>
              <w:pStyle w:val="ListParagraph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before="120" w:after="0" w:line="240" w:lineRule="auto"/>
              <w:ind w:left="454" w:hanging="454"/>
              <w:rPr>
                <w:rFonts w:ascii="Bookman Old Style" w:hAnsi="Bookman Old Style" w:cs="Tahoma"/>
                <w:i/>
                <w:color w:val="000000"/>
                <w:lang w:val="id-ID"/>
              </w:rPr>
            </w:pPr>
            <w:r w:rsidRPr="00062469">
              <w:rPr>
                <w:rFonts w:ascii="Bookman Old Style" w:hAnsi="Bookman Old Style" w:cs="Tahoma"/>
                <w:color w:val="000000"/>
                <w:lang w:val="id-ID"/>
              </w:rPr>
              <w:t>Me</w:t>
            </w:r>
            <w:r w:rsidR="004C11D1">
              <w:rPr>
                <w:rFonts w:ascii="Bookman Old Style" w:hAnsi="Bookman Old Style" w:cs="Tahoma"/>
                <w:color w:val="000000"/>
                <w:lang w:val="en-US"/>
              </w:rPr>
              <w:t>milih</w:t>
            </w:r>
            <w:bookmarkStart w:id="0" w:name="_GoBack"/>
            <w:bookmarkEnd w:id="0"/>
            <w:r w:rsidRPr="00062469">
              <w:rPr>
                <w:rFonts w:ascii="Bookman Old Style" w:hAnsi="Bookman Old Style" w:cs="Tahoma"/>
                <w:color w:val="000000"/>
                <w:lang w:val="id-ID"/>
              </w:rPr>
              <w:t xml:space="preserve"> kabel </w:t>
            </w:r>
            <w:r w:rsidR="00DA2262">
              <w:rPr>
                <w:rFonts w:ascii="Bookman Old Style" w:hAnsi="Bookman Old Style" w:cs="Tahoma"/>
                <w:i/>
                <w:color w:val="000000"/>
                <w:lang w:val="id-ID"/>
              </w:rPr>
              <w:t>fiber optic</w:t>
            </w:r>
          </w:p>
        </w:tc>
        <w:tc>
          <w:tcPr>
            <w:tcW w:w="1107" w:type="pct"/>
            <w:tcBorders>
              <w:bottom w:val="single" w:sz="4" w:space="0" w:color="auto"/>
            </w:tcBorders>
            <w:shd w:val="clear" w:color="auto" w:fill="auto"/>
          </w:tcPr>
          <w:p w:rsidR="00025514" w:rsidRPr="00062469" w:rsidRDefault="00185F3A" w:rsidP="00185F3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Bookman Old Style" w:hAnsi="Bookman Old Style" w:cs="Tahoma"/>
                <w:lang w:val="id-ID"/>
              </w:rPr>
            </w:pPr>
            <w:r w:rsidRPr="00062469">
              <w:rPr>
                <w:rFonts w:ascii="Bookman Old Style" w:hAnsi="Bookman Old Style" w:cs="Tahoma"/>
                <w:lang w:val="id-ID"/>
              </w:rPr>
              <w:t>Lebih ke masalah kedalaman materi</w:t>
            </w:r>
          </w:p>
        </w:tc>
      </w:tr>
    </w:tbl>
    <w:p w:rsidR="00DA2262" w:rsidRDefault="00DA2262" w:rsidP="00185F3A">
      <w:pPr>
        <w:tabs>
          <w:tab w:val="left" w:pos="426"/>
          <w:tab w:val="left" w:pos="2268"/>
          <w:tab w:val="left" w:pos="2552"/>
        </w:tabs>
        <w:spacing w:before="60" w:after="60" w:line="240" w:lineRule="auto"/>
        <w:rPr>
          <w:rFonts w:ascii="Bookman Old Style" w:hAnsi="Bookman Old Style"/>
          <w:lang w:val="id-ID"/>
        </w:rPr>
      </w:pPr>
    </w:p>
    <w:p w:rsidR="00185F3A" w:rsidRPr="00062469" w:rsidRDefault="00185F3A" w:rsidP="00DA2262">
      <w:pPr>
        <w:tabs>
          <w:tab w:val="left" w:pos="426"/>
          <w:tab w:val="left" w:pos="2268"/>
          <w:tab w:val="left" w:pos="2552"/>
        </w:tabs>
        <w:spacing w:before="0" w:after="0" w:line="240" w:lineRule="auto"/>
        <w:rPr>
          <w:rFonts w:ascii="Bookman Old Style" w:hAnsi="Bookman Old Style"/>
          <w:lang w:val="id-ID"/>
        </w:rPr>
      </w:pPr>
      <w:r w:rsidRPr="00062469">
        <w:rPr>
          <w:rFonts w:ascii="Bookman Old Style" w:hAnsi="Bookman Old Style"/>
          <w:lang w:val="id-ID"/>
        </w:rPr>
        <w:t>Kelompok mapel</w:t>
      </w:r>
      <w:r w:rsidRPr="00062469">
        <w:rPr>
          <w:rFonts w:ascii="Bookman Old Style" w:hAnsi="Bookman Old Style"/>
          <w:lang w:val="id-ID"/>
        </w:rPr>
        <w:tab/>
      </w:r>
      <w:r w:rsidRPr="00062469">
        <w:rPr>
          <w:rFonts w:ascii="Bookman Old Style" w:hAnsi="Bookman Old Style"/>
          <w:lang w:val="id-ID"/>
        </w:rPr>
        <w:tab/>
      </w:r>
      <w:r w:rsidRPr="00062469">
        <w:rPr>
          <w:rFonts w:ascii="Bookman Old Style" w:hAnsi="Bookman Old Style"/>
          <w:lang w:val="id-ID"/>
        </w:rPr>
        <w:tab/>
      </w:r>
      <w:r w:rsidRPr="00062469">
        <w:rPr>
          <w:rFonts w:ascii="Bookman Old Style" w:hAnsi="Bookman Old Style"/>
          <w:lang w:val="id-ID"/>
        </w:rPr>
        <w:tab/>
        <w:t>: C3</w:t>
      </w:r>
    </w:p>
    <w:p w:rsidR="00185F3A" w:rsidRDefault="00185F3A" w:rsidP="00DA2262">
      <w:pPr>
        <w:tabs>
          <w:tab w:val="left" w:pos="426"/>
          <w:tab w:val="left" w:pos="2268"/>
          <w:tab w:val="left" w:pos="2552"/>
        </w:tabs>
        <w:spacing w:before="0" w:after="0" w:line="240" w:lineRule="auto"/>
        <w:contextualSpacing/>
        <w:rPr>
          <w:rFonts w:ascii="Bookman Old Style" w:hAnsi="Bookman Old Style"/>
          <w:lang w:val="id-ID"/>
        </w:rPr>
      </w:pPr>
      <w:r w:rsidRPr="00062469">
        <w:rPr>
          <w:rFonts w:ascii="Bookman Old Style" w:hAnsi="Bookman Old Style"/>
          <w:lang w:val="id-ID"/>
        </w:rPr>
        <w:t xml:space="preserve">Nama Mapel </w:t>
      </w:r>
      <w:r w:rsidRPr="00062469">
        <w:rPr>
          <w:rFonts w:ascii="Bookman Old Style" w:hAnsi="Bookman Old Style"/>
          <w:lang w:val="id-ID"/>
        </w:rPr>
        <w:tab/>
      </w:r>
      <w:r w:rsidRPr="00062469">
        <w:rPr>
          <w:rFonts w:ascii="Bookman Old Style" w:hAnsi="Bookman Old Style"/>
          <w:lang w:val="id-ID"/>
        </w:rPr>
        <w:tab/>
      </w:r>
      <w:r w:rsidRPr="00062469">
        <w:rPr>
          <w:rFonts w:ascii="Bookman Old Style" w:hAnsi="Bookman Old Style"/>
          <w:lang w:val="id-ID"/>
        </w:rPr>
        <w:tab/>
      </w:r>
      <w:r w:rsidRPr="00062469">
        <w:rPr>
          <w:rFonts w:ascii="Bookman Old Style" w:hAnsi="Bookman Old Style"/>
          <w:lang w:val="id-ID"/>
        </w:rPr>
        <w:tab/>
        <w:t xml:space="preserve">: </w:t>
      </w:r>
      <w:r w:rsidR="00921C6C" w:rsidRPr="00062469">
        <w:rPr>
          <w:rFonts w:ascii="Bookman Old Style" w:hAnsi="Bookman Old Style"/>
          <w:lang w:val="id-ID"/>
        </w:rPr>
        <w:t>Administrasi infrastruktur jaringan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964"/>
        <w:gridCol w:w="3828"/>
        <w:gridCol w:w="2268"/>
      </w:tblGrid>
      <w:tr w:rsidR="00344DDB" w:rsidRPr="00344DDB" w:rsidTr="001F34E2">
        <w:tc>
          <w:tcPr>
            <w:tcW w:w="7792" w:type="dxa"/>
            <w:gridSpan w:val="2"/>
          </w:tcPr>
          <w:p w:rsidR="00344DDB" w:rsidRPr="00344DDB" w:rsidRDefault="00344DDB" w:rsidP="005C600D">
            <w:pPr>
              <w:tabs>
                <w:tab w:val="left" w:pos="426"/>
                <w:tab w:val="left" w:pos="2268"/>
                <w:tab w:val="left" w:pos="2552"/>
              </w:tabs>
              <w:spacing w:before="0" w:after="0" w:line="240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44DDB">
              <w:rPr>
                <w:rFonts w:ascii="Bookman Old Style" w:hAnsi="Bookman Old Style" w:cs="Tahoma"/>
                <w:b/>
                <w:sz w:val="22"/>
                <w:szCs w:val="22"/>
              </w:rPr>
              <w:t>KOMPETENSI DASAR</w:t>
            </w:r>
          </w:p>
        </w:tc>
        <w:tc>
          <w:tcPr>
            <w:tcW w:w="2268" w:type="dxa"/>
            <w:vMerge w:val="restart"/>
          </w:tcPr>
          <w:p w:rsidR="00344DDB" w:rsidRPr="005C600D" w:rsidRDefault="00344DDB" w:rsidP="005C600D">
            <w:pPr>
              <w:tabs>
                <w:tab w:val="left" w:pos="426"/>
                <w:tab w:val="left" w:pos="2268"/>
                <w:tab w:val="left" w:pos="2552"/>
              </w:tabs>
              <w:spacing w:before="0" w:after="0" w:line="240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C600D">
              <w:rPr>
                <w:rFonts w:ascii="Bookman Old Style" w:hAnsi="Bookman Old Style" w:cs="Tahoma"/>
                <w:b/>
                <w:sz w:val="22"/>
                <w:szCs w:val="22"/>
              </w:rPr>
              <w:t>ALASAN</w:t>
            </w:r>
          </w:p>
        </w:tc>
      </w:tr>
      <w:tr w:rsidR="00344DDB" w:rsidRPr="00344DDB" w:rsidTr="00EC6F45">
        <w:tc>
          <w:tcPr>
            <w:tcW w:w="3964" w:type="dxa"/>
            <w:vAlign w:val="center"/>
          </w:tcPr>
          <w:p w:rsidR="00344DDB" w:rsidRPr="00344DDB" w:rsidRDefault="00344DDB" w:rsidP="005C600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344DDB">
              <w:rPr>
                <w:rFonts w:ascii="Bookman Old Style" w:hAnsi="Bookman Old Style" w:cs="Tahoma"/>
                <w:b/>
                <w:sz w:val="22"/>
                <w:szCs w:val="22"/>
              </w:rPr>
              <w:t>SEBELUM PERUBAHAN</w:t>
            </w:r>
          </w:p>
        </w:tc>
        <w:tc>
          <w:tcPr>
            <w:tcW w:w="3828" w:type="dxa"/>
            <w:vAlign w:val="center"/>
          </w:tcPr>
          <w:p w:rsidR="00344DDB" w:rsidRPr="00344DDB" w:rsidRDefault="00344DDB" w:rsidP="005C600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344DDB">
              <w:rPr>
                <w:rFonts w:ascii="Bookman Old Style" w:hAnsi="Bookman Old Style" w:cs="Tahoma"/>
                <w:b/>
                <w:sz w:val="22"/>
                <w:szCs w:val="22"/>
              </w:rPr>
              <w:t>USULAN PERUBAHAN</w:t>
            </w:r>
          </w:p>
        </w:tc>
        <w:tc>
          <w:tcPr>
            <w:tcW w:w="2268" w:type="dxa"/>
            <w:vMerge/>
          </w:tcPr>
          <w:p w:rsidR="00344DDB" w:rsidRPr="00344DDB" w:rsidRDefault="00344DDB" w:rsidP="005C600D">
            <w:pPr>
              <w:tabs>
                <w:tab w:val="left" w:pos="426"/>
                <w:tab w:val="left" w:pos="2268"/>
                <w:tab w:val="left" w:pos="2552"/>
              </w:tabs>
              <w:spacing w:before="0" w:after="0" w:line="240" w:lineRule="auto"/>
              <w:contextualSpacing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2580C" w:rsidRPr="00344DDB" w:rsidTr="00344DDB">
        <w:tc>
          <w:tcPr>
            <w:tcW w:w="3964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4"/>
              </w:numPr>
              <w:spacing w:before="120" w:after="0" w:line="312" w:lineRule="auto"/>
              <w:ind w:left="454" w:hanging="454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Mengevaluasi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internet gateway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5"/>
              </w:numPr>
              <w:spacing w:before="120" w:after="0" w:line="312" w:lineRule="auto"/>
              <w:ind w:left="454" w:hanging="454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Mengkonfigurasi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NAT</w:t>
            </w:r>
          </w:p>
        </w:tc>
        <w:tc>
          <w:tcPr>
            <w:tcW w:w="3828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2"/>
              </w:numPr>
              <w:spacing w:before="120" w:after="0" w:line="312" w:lineRule="auto"/>
              <w:ind w:left="567" w:hanging="567"/>
              <w:contextualSpacing w:val="0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Mengevaluasi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firewall</w:t>
            </w: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 jaringan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3"/>
              </w:numPr>
              <w:spacing w:before="120" w:after="0" w:line="312" w:lineRule="auto"/>
              <w:ind w:left="567" w:hanging="567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Mengkonfigurasi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firewall</w:t>
            </w: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 jaringan</w:t>
            </w:r>
          </w:p>
        </w:tc>
        <w:tc>
          <w:tcPr>
            <w:tcW w:w="2268" w:type="dxa"/>
            <w:vMerge w:val="restart"/>
          </w:tcPr>
          <w:p w:rsidR="0022580C" w:rsidRPr="0022580C" w:rsidRDefault="0022580C" w:rsidP="0022580C">
            <w:pPr>
              <w:tabs>
                <w:tab w:val="left" w:pos="426"/>
                <w:tab w:val="left" w:pos="2268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2"/>
                <w:szCs w:val="22"/>
              </w:rPr>
            </w:pPr>
            <w:r w:rsidRPr="0022580C">
              <w:rPr>
                <w:rFonts w:ascii="Bookman Old Style" w:hAnsi="Bookman Old Style" w:cs="Tahoma"/>
                <w:sz w:val="22"/>
                <w:szCs w:val="22"/>
              </w:rPr>
              <w:t>Tidak ada perubahan KIKD secara konten, tetapi perubahannya pada tata letak urutan KIKD saja menyesuaikan dengan peta kompetensi atau prasyarat kompetensi</w:t>
            </w:r>
          </w:p>
        </w:tc>
      </w:tr>
      <w:tr w:rsidR="0022580C" w:rsidRPr="00344DDB" w:rsidTr="00344DDB">
        <w:tc>
          <w:tcPr>
            <w:tcW w:w="3964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2"/>
              </w:numPr>
              <w:spacing w:before="120" w:after="0" w:line="312" w:lineRule="auto"/>
              <w:ind w:left="454" w:hanging="454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Menganalisis permasalahan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internet gateway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3"/>
              </w:numPr>
              <w:spacing w:before="120" w:after="0" w:line="312" w:lineRule="auto"/>
              <w:ind w:left="454" w:hanging="454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Memperbaiki konfigurasi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NAT</w:t>
            </w:r>
          </w:p>
        </w:tc>
        <w:tc>
          <w:tcPr>
            <w:tcW w:w="3828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4"/>
              </w:numPr>
              <w:spacing w:before="120" w:after="0" w:line="312" w:lineRule="auto"/>
              <w:ind w:left="567" w:hanging="567"/>
              <w:contextualSpacing w:val="0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Menganalisis permasalahan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firewall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5"/>
              </w:numPr>
              <w:spacing w:before="120" w:after="0" w:line="312" w:lineRule="auto"/>
              <w:ind w:left="567" w:hanging="567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Memperbaiki konfigurasi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firewall</w:t>
            </w:r>
          </w:p>
        </w:tc>
        <w:tc>
          <w:tcPr>
            <w:tcW w:w="2268" w:type="dxa"/>
            <w:vMerge/>
          </w:tcPr>
          <w:p w:rsidR="0022580C" w:rsidRPr="00344DDB" w:rsidRDefault="0022580C" w:rsidP="00344DDB">
            <w:pPr>
              <w:tabs>
                <w:tab w:val="left" w:pos="426"/>
                <w:tab w:val="left" w:pos="2268"/>
                <w:tab w:val="left" w:pos="2552"/>
              </w:tabs>
              <w:spacing w:before="0" w:after="0" w:line="240" w:lineRule="auto"/>
              <w:contextualSpacing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2580C" w:rsidRPr="00344DDB" w:rsidTr="00344DDB">
        <w:tc>
          <w:tcPr>
            <w:tcW w:w="3964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4"/>
              </w:numPr>
              <w:spacing w:before="120" w:after="0" w:line="312" w:lineRule="auto"/>
              <w:ind w:left="589" w:hanging="589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Mengevaluasi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firewall</w:t>
            </w: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 jaringan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5"/>
              </w:numPr>
              <w:spacing w:before="120" w:after="0" w:line="312" w:lineRule="auto"/>
              <w:ind w:left="604" w:hanging="604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Mengkonfigurasi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firewall</w:t>
            </w: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 jaringan</w:t>
            </w:r>
          </w:p>
        </w:tc>
        <w:tc>
          <w:tcPr>
            <w:tcW w:w="3828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2"/>
              </w:numPr>
              <w:spacing w:before="120" w:after="0" w:line="312" w:lineRule="auto"/>
              <w:ind w:left="567" w:hanging="567"/>
              <w:contextualSpacing w:val="0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Mengevaluasi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internet gateway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3"/>
              </w:numPr>
              <w:spacing w:before="120" w:after="0" w:line="312" w:lineRule="auto"/>
              <w:ind w:left="567" w:hanging="567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Mengkonfigurasi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NAT</w:t>
            </w:r>
          </w:p>
        </w:tc>
        <w:tc>
          <w:tcPr>
            <w:tcW w:w="2268" w:type="dxa"/>
            <w:vMerge/>
          </w:tcPr>
          <w:p w:rsidR="0022580C" w:rsidRPr="00344DDB" w:rsidRDefault="0022580C" w:rsidP="00344DDB">
            <w:pPr>
              <w:tabs>
                <w:tab w:val="left" w:pos="426"/>
                <w:tab w:val="left" w:pos="2268"/>
                <w:tab w:val="left" w:pos="2552"/>
              </w:tabs>
              <w:spacing w:before="0" w:after="0" w:line="240" w:lineRule="auto"/>
              <w:contextualSpacing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2580C" w:rsidRPr="00344DDB" w:rsidTr="00344DDB">
        <w:tc>
          <w:tcPr>
            <w:tcW w:w="3964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2"/>
              </w:numPr>
              <w:spacing w:before="120" w:after="0" w:line="312" w:lineRule="auto"/>
              <w:ind w:left="589" w:hanging="589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Menganalisis permasalahan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firewall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3"/>
              </w:numPr>
              <w:spacing w:before="120" w:after="0" w:line="312" w:lineRule="auto"/>
              <w:ind w:left="591" w:hanging="591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Memperbaiki konfigurasi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firewall</w:t>
            </w:r>
          </w:p>
        </w:tc>
        <w:tc>
          <w:tcPr>
            <w:tcW w:w="3828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4"/>
              </w:numPr>
              <w:spacing w:before="120" w:after="0" w:line="312" w:lineRule="auto"/>
              <w:ind w:left="567" w:hanging="567"/>
              <w:contextualSpacing w:val="0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Menganalisis permasalahan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internet gateway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5"/>
              </w:numPr>
              <w:spacing w:before="120" w:after="0" w:line="312" w:lineRule="auto"/>
              <w:ind w:left="567" w:hanging="567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Memperbaiki konfigurasi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NAT</w:t>
            </w:r>
          </w:p>
        </w:tc>
        <w:tc>
          <w:tcPr>
            <w:tcW w:w="2268" w:type="dxa"/>
            <w:vMerge/>
          </w:tcPr>
          <w:p w:rsidR="0022580C" w:rsidRPr="00344DDB" w:rsidRDefault="0022580C" w:rsidP="00344DDB">
            <w:pPr>
              <w:tabs>
                <w:tab w:val="left" w:pos="426"/>
                <w:tab w:val="left" w:pos="2268"/>
                <w:tab w:val="left" w:pos="2552"/>
              </w:tabs>
              <w:spacing w:before="0" w:after="0" w:line="240" w:lineRule="auto"/>
              <w:contextualSpacing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2580C" w:rsidRPr="00344DDB" w:rsidTr="00344DDB">
        <w:tc>
          <w:tcPr>
            <w:tcW w:w="3964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2"/>
              </w:numPr>
              <w:spacing w:before="120" w:after="0" w:line="312" w:lineRule="auto"/>
              <w:ind w:left="589" w:hanging="589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Menganalisis permasalahan manajemen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bandwidth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3"/>
              </w:numPr>
              <w:spacing w:before="120" w:after="0" w:line="312" w:lineRule="auto"/>
              <w:ind w:left="591" w:hanging="591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Memperbaiki konfigurasi manajemen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bandwidth</w:t>
            </w:r>
          </w:p>
        </w:tc>
        <w:tc>
          <w:tcPr>
            <w:tcW w:w="3828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4"/>
              </w:numPr>
              <w:spacing w:before="120" w:after="0" w:line="312" w:lineRule="auto"/>
              <w:ind w:left="567" w:hanging="567"/>
              <w:contextualSpacing w:val="0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Menganalisis permasalahan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Proxy</w:t>
            </w: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Server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5"/>
              </w:numPr>
              <w:spacing w:before="120" w:after="0" w:line="312" w:lineRule="auto"/>
              <w:ind w:left="567" w:hanging="567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Memperbaiki konfigurasi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Proxy</w:t>
            </w: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Server</w:t>
            </w:r>
          </w:p>
        </w:tc>
        <w:tc>
          <w:tcPr>
            <w:tcW w:w="2268" w:type="dxa"/>
            <w:vMerge/>
          </w:tcPr>
          <w:p w:rsidR="0022580C" w:rsidRPr="00344DDB" w:rsidRDefault="0022580C" w:rsidP="00344DDB">
            <w:pPr>
              <w:tabs>
                <w:tab w:val="left" w:pos="426"/>
                <w:tab w:val="left" w:pos="2268"/>
                <w:tab w:val="left" w:pos="2552"/>
              </w:tabs>
              <w:spacing w:before="0" w:after="0" w:line="240" w:lineRule="auto"/>
              <w:contextualSpacing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2580C" w:rsidRPr="00344DDB" w:rsidTr="00344DDB">
        <w:tc>
          <w:tcPr>
            <w:tcW w:w="3964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2"/>
              </w:numPr>
              <w:spacing w:before="120" w:after="0" w:line="312" w:lineRule="auto"/>
              <w:ind w:left="589" w:hanging="589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Menganalisis permasalahan manajemen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bandwidth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3"/>
              </w:numPr>
              <w:spacing w:before="120" w:after="0" w:line="312" w:lineRule="auto"/>
              <w:ind w:left="591" w:hanging="591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Memperbaiki konfigurasi manajemen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bandwidth</w:t>
            </w:r>
          </w:p>
        </w:tc>
        <w:tc>
          <w:tcPr>
            <w:tcW w:w="3828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4"/>
              </w:numPr>
              <w:spacing w:before="120" w:after="0" w:line="312" w:lineRule="auto"/>
              <w:ind w:left="567" w:hanging="567"/>
              <w:contextualSpacing w:val="0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Menganalisis permasalahan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Proxy</w:t>
            </w: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Server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5"/>
              </w:numPr>
              <w:spacing w:before="120" w:after="0" w:line="312" w:lineRule="auto"/>
              <w:ind w:left="567" w:hanging="567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Memperbaiki konfigurasi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Proxy</w:t>
            </w: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Server</w:t>
            </w:r>
          </w:p>
        </w:tc>
        <w:tc>
          <w:tcPr>
            <w:tcW w:w="2268" w:type="dxa"/>
            <w:vMerge/>
          </w:tcPr>
          <w:p w:rsidR="0022580C" w:rsidRPr="00344DDB" w:rsidRDefault="0022580C" w:rsidP="00344DDB">
            <w:pPr>
              <w:tabs>
                <w:tab w:val="left" w:pos="426"/>
                <w:tab w:val="left" w:pos="2268"/>
                <w:tab w:val="left" w:pos="2552"/>
              </w:tabs>
              <w:spacing w:before="0" w:after="0" w:line="240" w:lineRule="auto"/>
              <w:contextualSpacing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2580C" w:rsidRPr="00344DDB" w:rsidTr="00344DDB">
        <w:tc>
          <w:tcPr>
            <w:tcW w:w="3964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4"/>
              </w:numPr>
              <w:spacing w:before="120" w:after="0" w:line="312" w:lineRule="auto"/>
              <w:ind w:left="589" w:hanging="589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Mengevaluasi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load balancing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5"/>
              </w:numPr>
              <w:spacing w:before="120" w:after="0" w:line="312" w:lineRule="auto"/>
              <w:ind w:left="604" w:hanging="604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Mengkonfigurasi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load balancing</w:t>
            </w:r>
          </w:p>
        </w:tc>
        <w:tc>
          <w:tcPr>
            <w:tcW w:w="3828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2"/>
              </w:numPr>
              <w:spacing w:before="120" w:after="0" w:line="312" w:lineRule="auto"/>
              <w:ind w:left="567" w:hanging="567"/>
              <w:contextualSpacing w:val="0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Mengevaluasi manajemen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bandwidth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3"/>
              </w:numPr>
              <w:spacing w:before="120" w:after="0" w:line="312" w:lineRule="auto"/>
              <w:ind w:left="567" w:hanging="567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Mengkonfigurasi manajemen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bandwidth</w:t>
            </w:r>
          </w:p>
        </w:tc>
        <w:tc>
          <w:tcPr>
            <w:tcW w:w="2268" w:type="dxa"/>
            <w:vMerge/>
          </w:tcPr>
          <w:p w:rsidR="0022580C" w:rsidRPr="00344DDB" w:rsidRDefault="0022580C" w:rsidP="00344DDB">
            <w:pPr>
              <w:tabs>
                <w:tab w:val="left" w:pos="426"/>
                <w:tab w:val="left" w:pos="2268"/>
                <w:tab w:val="left" w:pos="2552"/>
              </w:tabs>
              <w:spacing w:before="0" w:after="0" w:line="240" w:lineRule="auto"/>
              <w:contextualSpacing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2580C" w:rsidRPr="00344DDB" w:rsidTr="00344DDB">
        <w:tc>
          <w:tcPr>
            <w:tcW w:w="3964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2"/>
              </w:numPr>
              <w:spacing w:before="120" w:after="0" w:line="312" w:lineRule="auto"/>
              <w:ind w:left="589" w:hanging="589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lastRenderedPageBreak/>
              <w:t xml:space="preserve">Mengevaluasi permasalahan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load balancing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3"/>
              </w:numPr>
              <w:spacing w:before="120" w:after="0" w:line="312" w:lineRule="auto"/>
              <w:ind w:left="591" w:hanging="591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Memperbaiki konfigurasi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load balancing</w:t>
            </w:r>
          </w:p>
        </w:tc>
        <w:tc>
          <w:tcPr>
            <w:tcW w:w="3828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4"/>
              </w:numPr>
              <w:spacing w:before="120" w:after="0" w:line="312" w:lineRule="auto"/>
              <w:ind w:left="567" w:hanging="567"/>
              <w:contextualSpacing w:val="0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Menganalisis permasalahan manajemen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bandwidth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5"/>
              </w:numPr>
              <w:spacing w:before="120" w:after="0" w:line="312" w:lineRule="auto"/>
              <w:ind w:left="567" w:hanging="567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Memperbaiki konfigurasi manajemen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bandwidth</w:t>
            </w:r>
          </w:p>
        </w:tc>
        <w:tc>
          <w:tcPr>
            <w:tcW w:w="2268" w:type="dxa"/>
            <w:vMerge/>
          </w:tcPr>
          <w:p w:rsidR="0022580C" w:rsidRPr="00344DDB" w:rsidRDefault="0022580C" w:rsidP="00344DDB">
            <w:pPr>
              <w:tabs>
                <w:tab w:val="left" w:pos="426"/>
                <w:tab w:val="left" w:pos="2268"/>
                <w:tab w:val="left" w:pos="2552"/>
              </w:tabs>
              <w:spacing w:before="0" w:after="0" w:line="240" w:lineRule="auto"/>
              <w:contextualSpacing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2580C" w:rsidRPr="00344DDB" w:rsidTr="00344DDB">
        <w:tc>
          <w:tcPr>
            <w:tcW w:w="3964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4"/>
              </w:numPr>
              <w:spacing w:before="120" w:after="0" w:line="312" w:lineRule="auto"/>
              <w:ind w:left="589" w:hanging="589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Mengevaluasi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Proxy</w:t>
            </w: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Server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5"/>
              </w:numPr>
              <w:spacing w:before="120" w:after="0" w:line="312" w:lineRule="auto"/>
              <w:ind w:left="604" w:hanging="604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Mengkonfigurasi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Proxy</w:t>
            </w: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Server</w:t>
            </w:r>
          </w:p>
        </w:tc>
        <w:tc>
          <w:tcPr>
            <w:tcW w:w="3828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2"/>
              </w:numPr>
              <w:spacing w:before="120" w:after="0" w:line="312" w:lineRule="auto"/>
              <w:ind w:left="567" w:hanging="567"/>
              <w:contextualSpacing w:val="0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Mengevaluasi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load balancing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3"/>
              </w:numPr>
              <w:spacing w:before="120" w:after="0" w:line="312" w:lineRule="auto"/>
              <w:ind w:left="567" w:hanging="567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Mengkonfigurasi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load balancing</w:t>
            </w:r>
          </w:p>
        </w:tc>
        <w:tc>
          <w:tcPr>
            <w:tcW w:w="2268" w:type="dxa"/>
            <w:vMerge/>
          </w:tcPr>
          <w:p w:rsidR="0022580C" w:rsidRPr="00344DDB" w:rsidRDefault="0022580C" w:rsidP="00344DDB">
            <w:pPr>
              <w:tabs>
                <w:tab w:val="left" w:pos="426"/>
                <w:tab w:val="left" w:pos="2268"/>
                <w:tab w:val="left" w:pos="2552"/>
              </w:tabs>
              <w:spacing w:before="0" w:after="0" w:line="240" w:lineRule="auto"/>
              <w:contextualSpacing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2580C" w:rsidRPr="00344DDB" w:rsidTr="00344DDB">
        <w:tc>
          <w:tcPr>
            <w:tcW w:w="3964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2"/>
              </w:numPr>
              <w:spacing w:before="120" w:after="0" w:line="312" w:lineRule="auto"/>
              <w:ind w:left="589" w:hanging="589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Menganalisis permasalahan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Proxy</w:t>
            </w: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Server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3"/>
              </w:numPr>
              <w:spacing w:before="120" w:after="0" w:line="312" w:lineRule="auto"/>
              <w:ind w:left="591" w:hanging="591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Memperbaiki konfigurasi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Proxy</w:t>
            </w: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Server</w:t>
            </w:r>
          </w:p>
        </w:tc>
        <w:tc>
          <w:tcPr>
            <w:tcW w:w="3828" w:type="dxa"/>
          </w:tcPr>
          <w:p w:rsidR="0022580C" w:rsidRPr="00344DDB" w:rsidRDefault="0022580C" w:rsidP="00344DDB">
            <w:pPr>
              <w:pStyle w:val="ListParagraph"/>
              <w:numPr>
                <w:ilvl w:val="1"/>
                <w:numId w:val="24"/>
              </w:numPr>
              <w:spacing w:before="120" w:after="0" w:line="312" w:lineRule="auto"/>
              <w:ind w:left="567" w:hanging="567"/>
              <w:contextualSpacing w:val="0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Mengevaluasi permasalahan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load balancing</w:t>
            </w:r>
          </w:p>
          <w:p w:rsidR="0022580C" w:rsidRPr="00344DDB" w:rsidRDefault="0022580C" w:rsidP="00344DDB">
            <w:pPr>
              <w:pStyle w:val="ListParagraph"/>
              <w:numPr>
                <w:ilvl w:val="1"/>
                <w:numId w:val="25"/>
              </w:numPr>
              <w:spacing w:before="120" w:after="0" w:line="312" w:lineRule="auto"/>
              <w:ind w:left="567" w:hanging="567"/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</w:pPr>
            <w:r w:rsidRPr="00344DDB">
              <w:rPr>
                <w:rFonts w:ascii="Bookman Old Style" w:hAnsi="Bookman Old Style" w:cs="Tahoma"/>
                <w:color w:val="000000"/>
                <w:sz w:val="22"/>
                <w:szCs w:val="22"/>
                <w:lang w:val="id-ID"/>
              </w:rPr>
              <w:t xml:space="preserve">Memperbaiki konfigurasi </w:t>
            </w:r>
            <w:r w:rsidRPr="00344DDB">
              <w:rPr>
                <w:rFonts w:ascii="Bookman Old Style" w:hAnsi="Bookman Old Style" w:cs="Tahoma"/>
                <w:i/>
                <w:color w:val="000000"/>
                <w:sz w:val="22"/>
                <w:szCs w:val="22"/>
                <w:lang w:val="id-ID"/>
              </w:rPr>
              <w:t>load balancing</w:t>
            </w:r>
          </w:p>
        </w:tc>
        <w:tc>
          <w:tcPr>
            <w:tcW w:w="2268" w:type="dxa"/>
            <w:vMerge/>
          </w:tcPr>
          <w:p w:rsidR="0022580C" w:rsidRPr="00344DDB" w:rsidRDefault="0022580C" w:rsidP="00344DDB">
            <w:pPr>
              <w:tabs>
                <w:tab w:val="left" w:pos="426"/>
                <w:tab w:val="left" w:pos="2268"/>
                <w:tab w:val="left" w:pos="2552"/>
              </w:tabs>
              <w:spacing w:before="0" w:after="0" w:line="240" w:lineRule="auto"/>
              <w:contextualSpacing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DA2262" w:rsidRDefault="00DA2262" w:rsidP="00185F3A">
      <w:pPr>
        <w:tabs>
          <w:tab w:val="left" w:pos="426"/>
          <w:tab w:val="left" w:pos="2268"/>
          <w:tab w:val="left" w:pos="2552"/>
        </w:tabs>
        <w:spacing w:before="60" w:after="60" w:line="240" w:lineRule="auto"/>
        <w:rPr>
          <w:rFonts w:ascii="Bookman Old Style" w:hAnsi="Bookman Old Style"/>
          <w:lang w:val="id-ID"/>
        </w:rPr>
      </w:pPr>
    </w:p>
    <w:p w:rsidR="00D340F2" w:rsidRPr="00062469" w:rsidRDefault="00062469" w:rsidP="00F77E0B">
      <w:pPr>
        <w:tabs>
          <w:tab w:val="left" w:pos="426"/>
        </w:tabs>
        <w:spacing w:before="60" w:after="60" w:line="240" w:lineRule="auto"/>
        <w:rPr>
          <w:rFonts w:ascii="Bookman Old Style" w:hAnsi="Bookman Old Style"/>
          <w:lang w:val="id-ID"/>
        </w:rPr>
      </w:pPr>
      <w:r w:rsidRPr="00062469">
        <w:rPr>
          <w:rFonts w:ascii="Bookman Old Style" w:hAnsi="Bookman Old Style"/>
          <w:lang w:val="id-ID"/>
        </w:rPr>
        <w:t>Diusulkan Oleh :</w:t>
      </w:r>
    </w:p>
    <w:p w:rsidR="00062469" w:rsidRPr="00062469" w:rsidRDefault="00062469" w:rsidP="00F77E0B">
      <w:pPr>
        <w:tabs>
          <w:tab w:val="left" w:pos="426"/>
        </w:tabs>
        <w:spacing w:before="60" w:after="60" w:line="240" w:lineRule="auto"/>
        <w:rPr>
          <w:rFonts w:ascii="Bookman Old Style" w:hAnsi="Bookman Old Style"/>
          <w:lang w:val="id-ID"/>
        </w:rPr>
      </w:pPr>
      <w:r w:rsidRPr="00062469">
        <w:rPr>
          <w:rFonts w:ascii="Bookman Old Style" w:hAnsi="Bookman Old Style"/>
          <w:lang w:val="id-ID"/>
        </w:rPr>
        <w:t>Nama</w:t>
      </w:r>
      <w:r w:rsidRPr="00062469">
        <w:rPr>
          <w:rFonts w:ascii="Bookman Old Style" w:hAnsi="Bookman Old Style"/>
          <w:lang w:val="id-ID"/>
        </w:rPr>
        <w:tab/>
      </w:r>
      <w:r w:rsidRPr="00062469">
        <w:rPr>
          <w:rFonts w:ascii="Bookman Old Style" w:hAnsi="Bookman Old Style"/>
          <w:lang w:val="id-ID"/>
        </w:rPr>
        <w:tab/>
        <w:t>:</w:t>
      </w:r>
      <w:r>
        <w:rPr>
          <w:rFonts w:ascii="Bookman Old Style" w:hAnsi="Bookman Old Style"/>
        </w:rPr>
        <w:t xml:space="preserve"> </w:t>
      </w:r>
      <w:r w:rsidRPr="00062469">
        <w:rPr>
          <w:rFonts w:ascii="Bookman Old Style" w:hAnsi="Bookman Old Style"/>
          <w:lang w:val="id-ID"/>
        </w:rPr>
        <w:t>Arief Rakhmat Budiman</w:t>
      </w:r>
    </w:p>
    <w:p w:rsidR="00062469" w:rsidRDefault="00062469" w:rsidP="00F77E0B">
      <w:pPr>
        <w:tabs>
          <w:tab w:val="left" w:pos="426"/>
        </w:tabs>
        <w:spacing w:before="60" w:after="6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Institusi</w:t>
      </w:r>
      <w:r>
        <w:rPr>
          <w:rFonts w:ascii="Bookman Old Style" w:hAnsi="Bookman Old Style"/>
        </w:rPr>
        <w:tab/>
        <w:t>: SMKN 4 Tasikmalaya</w:t>
      </w:r>
    </w:p>
    <w:p w:rsidR="00062469" w:rsidRDefault="00062469" w:rsidP="00F77E0B">
      <w:pPr>
        <w:tabs>
          <w:tab w:val="left" w:pos="426"/>
        </w:tabs>
        <w:spacing w:before="60" w:after="6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Tanggal</w:t>
      </w:r>
      <w:r>
        <w:rPr>
          <w:rFonts w:ascii="Bookman Old Style" w:hAnsi="Bookman Old Style"/>
        </w:rPr>
        <w:tab/>
        <w:t>: 17 Juni 2017</w:t>
      </w:r>
    </w:p>
    <w:p w:rsidR="00062469" w:rsidRPr="00062469" w:rsidRDefault="00062469" w:rsidP="00F77E0B">
      <w:pPr>
        <w:tabs>
          <w:tab w:val="left" w:pos="426"/>
        </w:tabs>
        <w:spacing w:before="60" w:after="60" w:line="240" w:lineRule="auto"/>
        <w:rPr>
          <w:rFonts w:ascii="Bookman Old Style" w:hAnsi="Bookman Old Style"/>
        </w:rPr>
      </w:pPr>
    </w:p>
    <w:sectPr w:rsidR="00062469" w:rsidRPr="00062469" w:rsidSect="00DA2262">
      <w:pgSz w:w="11907" w:h="16839" w:code="9"/>
      <w:pgMar w:top="1134" w:right="1134" w:bottom="56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78F"/>
    <w:multiLevelType w:val="multilevel"/>
    <w:tmpl w:val="C3F8828A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eastAsia="Times New Roman" w:hint="default"/>
        <w:color w:val="000000"/>
      </w:rPr>
    </w:lvl>
  </w:abstractNum>
  <w:abstractNum w:abstractNumId="1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DE4CF2"/>
    <w:multiLevelType w:val="multilevel"/>
    <w:tmpl w:val="4FFCD5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3.%2."/>
      <w:lvlJc w:val="righ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36" w:hanging="1800"/>
      </w:pPr>
      <w:rPr>
        <w:rFonts w:cs="Times New Roman" w:hint="default"/>
      </w:rPr>
    </w:lvl>
  </w:abstractNum>
  <w:abstractNum w:abstractNumId="3">
    <w:nsid w:val="0C346946"/>
    <w:multiLevelType w:val="multilevel"/>
    <w:tmpl w:val="F3F214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2" w:hanging="1800"/>
      </w:pPr>
      <w:rPr>
        <w:rFonts w:hint="default"/>
      </w:rPr>
    </w:lvl>
  </w:abstractNum>
  <w:abstractNum w:abstractNumId="4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596EF7"/>
    <w:multiLevelType w:val="hybridMultilevel"/>
    <w:tmpl w:val="86AE5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1216C"/>
    <w:multiLevelType w:val="multilevel"/>
    <w:tmpl w:val="D736B2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8">
    <w:nsid w:val="2E2F6D03"/>
    <w:multiLevelType w:val="multilevel"/>
    <w:tmpl w:val="C68A1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84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36" w:hanging="1800"/>
      </w:pPr>
      <w:rPr>
        <w:rFonts w:cs="Times New Roman" w:hint="default"/>
      </w:rPr>
    </w:lvl>
  </w:abstractNum>
  <w:abstractNum w:abstractNumId="9">
    <w:nsid w:val="36FC1AF6"/>
    <w:multiLevelType w:val="multilevel"/>
    <w:tmpl w:val="EDC895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81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  <w:i w:val="0"/>
      </w:rPr>
    </w:lvl>
  </w:abstractNum>
  <w:abstractNum w:abstractNumId="10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1A78DE"/>
    <w:multiLevelType w:val="multilevel"/>
    <w:tmpl w:val="31805560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2">
    <w:nsid w:val="4363767A"/>
    <w:multiLevelType w:val="multilevel"/>
    <w:tmpl w:val="E47866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13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27759"/>
    <w:multiLevelType w:val="multilevel"/>
    <w:tmpl w:val="B6D0C0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578C5A8A"/>
    <w:multiLevelType w:val="multilevel"/>
    <w:tmpl w:val="5BD6AE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  <w:color w:val="000000"/>
      </w:rPr>
    </w:lvl>
  </w:abstractNum>
  <w:abstractNum w:abstractNumId="16">
    <w:nsid w:val="5C6274D2"/>
    <w:multiLevelType w:val="multilevel"/>
    <w:tmpl w:val="EF60C2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8" w:hanging="1800"/>
      </w:pPr>
      <w:rPr>
        <w:rFonts w:hint="default"/>
      </w:rPr>
    </w:lvl>
  </w:abstractNum>
  <w:abstractNum w:abstractNumId="17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1B7A4A"/>
    <w:multiLevelType w:val="multilevel"/>
    <w:tmpl w:val="979820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0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271B8F"/>
    <w:multiLevelType w:val="multilevel"/>
    <w:tmpl w:val="ECA4E2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2" w:hanging="1800"/>
      </w:pPr>
      <w:rPr>
        <w:rFonts w:hint="default"/>
      </w:rPr>
    </w:lvl>
  </w:abstractNum>
  <w:abstractNum w:abstractNumId="22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E929E7"/>
    <w:multiLevelType w:val="hybridMultilevel"/>
    <w:tmpl w:val="AB6A8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B1E05"/>
    <w:multiLevelType w:val="multilevel"/>
    <w:tmpl w:val="9948D7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22"/>
  </w:num>
  <w:num w:numId="4">
    <w:abstractNumId w:val="10"/>
  </w:num>
  <w:num w:numId="5">
    <w:abstractNumId w:val="20"/>
  </w:num>
  <w:num w:numId="6">
    <w:abstractNumId w:val="13"/>
  </w:num>
  <w:num w:numId="7">
    <w:abstractNumId w:val="5"/>
  </w:num>
  <w:num w:numId="8">
    <w:abstractNumId w:val="1"/>
  </w:num>
  <w:num w:numId="9">
    <w:abstractNumId w:val="18"/>
  </w:num>
  <w:num w:numId="10">
    <w:abstractNumId w:val="23"/>
  </w:num>
  <w:num w:numId="11">
    <w:abstractNumId w:val="6"/>
  </w:num>
  <w:num w:numId="12">
    <w:abstractNumId w:val="2"/>
  </w:num>
  <w:num w:numId="13">
    <w:abstractNumId w:val="8"/>
  </w:num>
  <w:num w:numId="14">
    <w:abstractNumId w:val="24"/>
  </w:num>
  <w:num w:numId="15">
    <w:abstractNumId w:val="14"/>
  </w:num>
  <w:num w:numId="16">
    <w:abstractNumId w:val="19"/>
  </w:num>
  <w:num w:numId="17">
    <w:abstractNumId w:val="7"/>
  </w:num>
  <w:num w:numId="18">
    <w:abstractNumId w:val="9"/>
  </w:num>
  <w:num w:numId="19">
    <w:abstractNumId w:val="11"/>
  </w:num>
  <w:num w:numId="20">
    <w:abstractNumId w:val="15"/>
  </w:num>
  <w:num w:numId="21">
    <w:abstractNumId w:val="0"/>
  </w:num>
  <w:num w:numId="22">
    <w:abstractNumId w:val="3"/>
  </w:num>
  <w:num w:numId="23">
    <w:abstractNumId w:val="21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59"/>
    <w:rsid w:val="00010654"/>
    <w:rsid w:val="00025514"/>
    <w:rsid w:val="00062469"/>
    <w:rsid w:val="00080369"/>
    <w:rsid w:val="00086EA2"/>
    <w:rsid w:val="000C64E6"/>
    <w:rsid w:val="00182A2B"/>
    <w:rsid w:val="00185F3A"/>
    <w:rsid w:val="001C1C96"/>
    <w:rsid w:val="001C48AB"/>
    <w:rsid w:val="001D365F"/>
    <w:rsid w:val="00216996"/>
    <w:rsid w:val="0022580C"/>
    <w:rsid w:val="00281C63"/>
    <w:rsid w:val="00291BE2"/>
    <w:rsid w:val="00344DDB"/>
    <w:rsid w:val="00371838"/>
    <w:rsid w:val="003B2C2B"/>
    <w:rsid w:val="003E2159"/>
    <w:rsid w:val="004C11D1"/>
    <w:rsid w:val="004D2282"/>
    <w:rsid w:val="004E58B9"/>
    <w:rsid w:val="00501E09"/>
    <w:rsid w:val="00527BF3"/>
    <w:rsid w:val="005C600D"/>
    <w:rsid w:val="005D29A3"/>
    <w:rsid w:val="006112C7"/>
    <w:rsid w:val="00620E61"/>
    <w:rsid w:val="006323A7"/>
    <w:rsid w:val="00636C50"/>
    <w:rsid w:val="00674A62"/>
    <w:rsid w:val="00740A4B"/>
    <w:rsid w:val="007701FB"/>
    <w:rsid w:val="00812F23"/>
    <w:rsid w:val="008411DC"/>
    <w:rsid w:val="0085736C"/>
    <w:rsid w:val="0087018B"/>
    <w:rsid w:val="00901060"/>
    <w:rsid w:val="00921C6C"/>
    <w:rsid w:val="00955138"/>
    <w:rsid w:val="009571A3"/>
    <w:rsid w:val="00974A13"/>
    <w:rsid w:val="009F7950"/>
    <w:rsid w:val="00A233DC"/>
    <w:rsid w:val="00A944B3"/>
    <w:rsid w:val="00AC7C06"/>
    <w:rsid w:val="00C40C13"/>
    <w:rsid w:val="00CD1F5A"/>
    <w:rsid w:val="00D120AE"/>
    <w:rsid w:val="00D340F2"/>
    <w:rsid w:val="00DA2262"/>
    <w:rsid w:val="00DA3238"/>
    <w:rsid w:val="00DA4DE0"/>
    <w:rsid w:val="00E16EC0"/>
    <w:rsid w:val="00E929E1"/>
    <w:rsid w:val="00EF46DD"/>
    <w:rsid w:val="00F77E0B"/>
    <w:rsid w:val="00F82C0B"/>
    <w:rsid w:val="00FC1B32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1F578-F41E-44A8-8C5C-A89B9FF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C64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8DFB-39E2-41D2-BF29-CE23D9DD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arbudiman</cp:lastModifiedBy>
  <cp:revision>13</cp:revision>
  <dcterms:created xsi:type="dcterms:W3CDTF">2017-06-14T03:24:00Z</dcterms:created>
  <dcterms:modified xsi:type="dcterms:W3CDTF">2017-06-15T11:19:00Z</dcterms:modified>
</cp:coreProperties>
</file>